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CA" w:rsidRPr="00717194" w:rsidRDefault="001726CA" w:rsidP="00AB618C">
      <w:pPr>
        <w:jc w:val="center"/>
        <w:rPr>
          <w:b/>
          <w:sz w:val="28"/>
          <w:szCs w:val="28"/>
        </w:rPr>
      </w:pPr>
      <w:bookmarkStart w:id="0" w:name="_GoBack"/>
      <w:bookmarkEnd w:id="0"/>
      <w:r w:rsidRPr="00717194">
        <w:rPr>
          <w:b/>
          <w:sz w:val="28"/>
          <w:szCs w:val="28"/>
          <w:lang w:val="ru-RU"/>
        </w:rPr>
        <w:t>Записник</w:t>
      </w:r>
      <w:r w:rsidRPr="00717194">
        <w:rPr>
          <w:b/>
          <w:sz w:val="28"/>
          <w:szCs w:val="28"/>
        </w:rPr>
        <w:t xml:space="preserve"> </w:t>
      </w:r>
      <w:r w:rsidR="00AB618C" w:rsidRPr="00717194">
        <w:rPr>
          <w:b/>
          <w:sz w:val="28"/>
          <w:szCs w:val="28"/>
        </w:rPr>
        <w:t xml:space="preserve"> за онлајн состанок кај                                                                                                                 </w:t>
      </w:r>
      <w:r w:rsidRPr="00717194">
        <w:rPr>
          <w:b/>
          <w:sz w:val="28"/>
          <w:szCs w:val="28"/>
        </w:rPr>
        <w:t>Народниот правобранител со основните училишта во државата</w:t>
      </w:r>
    </w:p>
    <w:p w:rsidR="001726CA" w:rsidRDefault="001726CA" w:rsidP="00AB618C">
      <w:pPr>
        <w:jc w:val="center"/>
      </w:pPr>
    </w:p>
    <w:p w:rsidR="00AB618C" w:rsidRDefault="001726CA">
      <w:r>
        <w:t>На ден 18.11.2021г се одржа н</w:t>
      </w:r>
      <w:r w:rsidR="004A7FF1">
        <w:t>астан по повод одбележувањето н</w:t>
      </w:r>
      <w:r>
        <w:t>а 20 Ноември- Светски ден на детето</w:t>
      </w:r>
      <w:r w:rsidR="00AB618C">
        <w:t>, кај Народниот правобранител со учество на ученици од основните училишта во државата.</w:t>
      </w:r>
    </w:p>
    <w:p w:rsidR="001726CA" w:rsidRDefault="00AB618C">
      <w:r>
        <w:t>На настанот се дискутираше на следниве теми:</w:t>
      </w:r>
    </w:p>
    <w:p w:rsidR="00AB618C" w:rsidRDefault="00AB618C" w:rsidP="00AB618C">
      <w:r>
        <w:t>-        Влијанието на пандемијата од Ковид-19 врз менталното здравје на децата;</w:t>
      </w:r>
    </w:p>
    <w:p w:rsidR="00AB618C" w:rsidRDefault="00AB618C" w:rsidP="00AB618C">
      <w:r>
        <w:t>-        Проблеми и предизвици со кои се соочуваат во образовниот процес;</w:t>
      </w:r>
    </w:p>
    <w:p w:rsidR="00AB618C" w:rsidRDefault="00AB618C" w:rsidP="00AB618C">
      <w:r>
        <w:t>-        Прифаќање и почитување на различностите;</w:t>
      </w:r>
    </w:p>
    <w:p w:rsidR="00AB618C" w:rsidRDefault="00AB618C" w:rsidP="00AB618C">
      <w:r>
        <w:t>-        Учеството на децата во донесување на одлуки кои нив ги засегаат;</w:t>
      </w:r>
    </w:p>
    <w:p w:rsidR="00AB618C" w:rsidRDefault="00AB618C" w:rsidP="00AB618C">
      <w:r>
        <w:t>-        Почитување на правата на детето.</w:t>
      </w:r>
    </w:p>
    <w:p w:rsidR="00AB618C" w:rsidRDefault="00AB618C" w:rsidP="00AB618C">
      <w:r>
        <w:t>На состанокот присуствуваа две ученички кои беа претставници на „ООУ Љубен Лапе“,                                                                          ученичкиот правобранител Дафина Соколовска 9-3 и  секретар Сара Кошевалиска 8-2.                                                                        Ученичките успешно го проследија настанот и се приклучуваа во сите пет теми на разговор.                                                                              Ученичката правобранителка беше задолжена за 4та тема:</w:t>
      </w:r>
    </w:p>
    <w:p w:rsidR="00AB618C" w:rsidRDefault="00AB618C" w:rsidP="00AB618C">
      <w:r>
        <w:t xml:space="preserve">                        </w:t>
      </w:r>
    </w:p>
    <w:p w:rsidR="00AB618C" w:rsidRDefault="00AB618C" w:rsidP="00AB618C">
      <w:pPr>
        <w:jc w:val="center"/>
      </w:pPr>
      <w:r>
        <w:t>Тема 4- „Учество на децата во донесување одлуки кои нив ги засегаат“</w:t>
      </w:r>
    </w:p>
    <w:p w:rsidR="00AB618C" w:rsidRDefault="00AB618C" w:rsidP="00AB618C">
      <w:r>
        <w:t xml:space="preserve">        </w:t>
      </w:r>
    </w:p>
    <w:p w:rsidR="00AB618C" w:rsidRDefault="00AB618C" w:rsidP="00AB618C">
      <w:r>
        <w:t xml:space="preserve">  Донесувањето одлуки и справувањето со проблеми самостојно, помага детето да достигне високо ниво на независност. Родителите, обидувајќи се да им помогнат на своите деца, понекогаш можат да донесат погрешни одлуки. Затоа, сметам дека секое дете треба да има улога во донесувањето одлуки, посебно за оние кои него го засегаат. </w:t>
      </w:r>
    </w:p>
    <w:p w:rsidR="00AB618C" w:rsidRDefault="00AB618C" w:rsidP="00AB618C">
      <w:r>
        <w:t xml:space="preserve">                               Дебатата помеѓу младите и повозрасните личности, за тоа кој може да донесе подобри животни одлуки ќе трае вечно. Родителите понекогаш очекуваат децата да созреат и сами да носат одлуки, без да ги третираат како возрасни личности. Кога ќе се најде детето во сериозна ситуација или проблем, каде ќе треба да донесе самостојна одлука, нема да има доволно исксутво и стекната самодоверба. На пример, ако треба да се одлучи во кое средно сака да се запише и ако родителот донесе своја одлука, без да се консултира за одреденото училиште, детето нема да може да открие кој е неговиот вистински талент, мислејќи дека одлуката на неговиот родител е секогаш точна и треба да се почитува. Тоа е така, затоа што детето никогаш немало улога во донесување одлуки самостојно, односно без некој да одлучи за него. Иако родителите имаат поголемо животно искуство од нас децата, не значи дека секогаш се во право. Ние самите понекогаш најмногу знаеме што е најдобро за нас и во што ние сме најдобри.</w:t>
      </w:r>
    </w:p>
    <w:p w:rsidR="00AB618C" w:rsidRPr="00CE6DEC" w:rsidRDefault="00AB618C" w:rsidP="00AB618C">
      <w:pPr>
        <w:rPr>
          <w:lang w:val="en-US"/>
        </w:rPr>
      </w:pPr>
      <w:r>
        <w:t xml:space="preserve">                                  Како резултат на тоа, верувам дека децата треба да учествуваат во донесување свои лични одлуки. Со донесувањето одлуки, децата ќе имаат понатамошна самодоверба и самостојност, кога нема да имаат помош од своите родители.А, нивната поддршка, во зависност од одлуката, треба да биде секогаш голема.</w:t>
      </w:r>
    </w:p>
    <w:sectPr w:rsidR="00AB618C" w:rsidRPr="00CE6DEC" w:rsidSect="00B360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726CA"/>
    <w:rsid w:val="001726CA"/>
    <w:rsid w:val="004A7FF1"/>
    <w:rsid w:val="00717194"/>
    <w:rsid w:val="008010DC"/>
    <w:rsid w:val="008A5613"/>
    <w:rsid w:val="00AB618C"/>
    <w:rsid w:val="00B360EB"/>
    <w:rsid w:val="00BD7023"/>
    <w:rsid w:val="00CE6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Dafina Sokolovska</dc:creator>
  <cp:keywords/>
  <dc:description/>
  <cp:lastModifiedBy>DELE</cp:lastModifiedBy>
  <cp:revision>4</cp:revision>
  <dcterms:created xsi:type="dcterms:W3CDTF">2021-11-27T15:34:00Z</dcterms:created>
  <dcterms:modified xsi:type="dcterms:W3CDTF">2021-12-14T09:31:00Z</dcterms:modified>
</cp:coreProperties>
</file>